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DE1" w:rsidRDefault="00EB197A">
      <w:r>
        <w:rPr>
          <w:noProof/>
        </w:rPr>
        <w:drawing>
          <wp:anchor distT="0" distB="0" distL="114300" distR="114300" simplePos="0" relativeHeight="251657216" behindDoc="0" locked="0" layoutInCell="1" allowOverlap="1">
            <wp:simplePos x="0" y="0"/>
            <wp:positionH relativeFrom="margin">
              <wp:posOffset>739140</wp:posOffset>
            </wp:positionH>
            <wp:positionV relativeFrom="margin">
              <wp:posOffset>-260350</wp:posOffset>
            </wp:positionV>
            <wp:extent cx="4678680" cy="21609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8680" cy="2160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5DE1" w:rsidRDefault="00555DE1"/>
    <w:p w:rsidR="00555DE1" w:rsidRDefault="00555DE1"/>
    <w:p w:rsidR="00555DE1" w:rsidRDefault="00555DE1"/>
    <w:p w:rsidR="00555DE1" w:rsidRDefault="00555DE1"/>
    <w:p w:rsidR="00555DE1" w:rsidRDefault="00555DE1"/>
    <w:p w:rsidR="00555DE1" w:rsidRDefault="00555DE1"/>
    <w:p w:rsidR="00555DE1" w:rsidRDefault="00555DE1"/>
    <w:p w:rsidR="00555DE1" w:rsidRDefault="00555DE1"/>
    <w:p w:rsidR="00555DE1" w:rsidRDefault="00EB197A">
      <w:r>
        <w:rPr>
          <w:noProof/>
        </w:rPr>
        <mc:AlternateContent>
          <mc:Choice Requires="wps">
            <w:drawing>
              <wp:anchor distT="0" distB="0" distL="114300" distR="114300" simplePos="0" relativeHeight="251658240" behindDoc="0" locked="0" layoutInCell="1" allowOverlap="1">
                <wp:simplePos x="0" y="0"/>
                <wp:positionH relativeFrom="column">
                  <wp:posOffset>2682240</wp:posOffset>
                </wp:positionH>
                <wp:positionV relativeFrom="paragraph">
                  <wp:posOffset>105410</wp:posOffset>
                </wp:positionV>
                <wp:extent cx="2286000" cy="68580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685800"/>
                        </a:xfrm>
                        <a:prstGeom prst="rect">
                          <a:avLst/>
                        </a:prstGeom>
                        <a:noFill/>
                        <a:ln>
                          <a:noFill/>
                        </a:ln>
                        <a:effectLst/>
                        <a:extLst>
                          <a:ext uri="{C572A759-6A51-4108-AA02-DFA0A04FC94B}">
                            <ma14:wrappingTextBoxFlag xmlns:ma14="http://schemas.microsoft.com/office/mac/drawingml/2011/main"/>
                          </a:ext>
                        </a:extLst>
                      </wps:spPr>
                      <wps:txbx>
                        <w:txbxContent>
                          <w:p w:rsidR="003F3FFC" w:rsidRPr="004171D2" w:rsidRDefault="003F3FFC" w:rsidP="00050A27">
                            <w:pPr>
                              <w:jc w:val="right"/>
                              <w:rPr>
                                <w:rFonts w:ascii="Calibri" w:hAnsi="Calibri"/>
                                <w:color w:val="FF8000"/>
                                <w:sz w:val="20"/>
                                <w:szCs w:val="20"/>
                              </w:rPr>
                            </w:pPr>
                            <w:r w:rsidRPr="004171D2">
                              <w:rPr>
                                <w:rFonts w:ascii="Calibri" w:hAnsi="Calibri"/>
                                <w:color w:val="FF8000"/>
                                <w:sz w:val="20"/>
                                <w:szCs w:val="20"/>
                              </w:rPr>
                              <w:t>Yarra Climate Action Now</w:t>
                            </w:r>
                          </w:p>
                          <w:p w:rsidR="003F3FFC" w:rsidRPr="004171D2" w:rsidRDefault="00C3167A" w:rsidP="00050A27">
                            <w:pPr>
                              <w:jc w:val="right"/>
                              <w:rPr>
                                <w:rFonts w:ascii="Calibri" w:hAnsi="Calibri"/>
                                <w:color w:val="004080"/>
                                <w:sz w:val="20"/>
                                <w:szCs w:val="20"/>
                              </w:rPr>
                            </w:pPr>
                            <w:r>
                              <w:rPr>
                                <w:rFonts w:ascii="Calibri" w:hAnsi="Calibri"/>
                                <w:color w:val="004080"/>
                                <w:sz w:val="20"/>
                                <w:szCs w:val="20"/>
                              </w:rPr>
                              <w:t>42 Spensley St,</w:t>
                            </w:r>
                            <w:r w:rsidR="003F3FFC" w:rsidRPr="004171D2">
                              <w:rPr>
                                <w:rFonts w:ascii="Calibri" w:hAnsi="Calibri"/>
                                <w:color w:val="004080"/>
                                <w:sz w:val="20"/>
                                <w:szCs w:val="20"/>
                              </w:rPr>
                              <w:t xml:space="preserve"> Clifton Hill 3068</w:t>
                            </w:r>
                          </w:p>
                          <w:p w:rsidR="003F3FFC" w:rsidRPr="004171D2" w:rsidRDefault="003F3FFC" w:rsidP="00050A27">
                            <w:pPr>
                              <w:jc w:val="right"/>
                              <w:rPr>
                                <w:rFonts w:ascii="Calibri" w:hAnsi="Calibri"/>
                                <w:color w:val="008080"/>
                                <w:sz w:val="20"/>
                                <w:szCs w:val="20"/>
                              </w:rPr>
                            </w:pPr>
                            <w:r w:rsidRPr="004171D2">
                              <w:rPr>
                                <w:rFonts w:ascii="Calibri" w:hAnsi="Calibri"/>
                                <w:color w:val="008080"/>
                                <w:sz w:val="20"/>
                                <w:szCs w:val="20"/>
                              </w:rPr>
                              <w:t>info@ycan.org,au  www.ycan.org.au</w:t>
                            </w:r>
                          </w:p>
                          <w:p w:rsidR="003F3FFC" w:rsidRPr="004171D2" w:rsidRDefault="003F3FFC">
                            <w:pPr>
                              <w:rPr>
                                <w:rFonts w:ascii="Calibri" w:hAnsi="Calibri"/>
                                <w:color w:val="17365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11.2pt;margin-top:8.3pt;width:180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" filled="f" stroked="f">
                <v:path arrowok="t"/>
                <v:textbox>
                  <w:txbxContent>
                    <w:p w:rsidR="003F3FFC" w:rsidRPr="004171D2" w:rsidRDefault="003F3FFC" w:rsidP="00050A27">
                      <w:pPr>
                        <w:jc w:val="right"/>
                        <w:rPr>
                          <w:rFonts w:ascii="Calibri" w:hAnsi="Calibri"/>
                          <w:color w:val="FF8000"/>
                          <w:sz w:val="20"/>
                          <w:szCs w:val="20"/>
                        </w:rPr>
                      </w:pPr>
                      <w:r w:rsidRPr="004171D2">
                        <w:rPr>
                          <w:rFonts w:ascii="Calibri" w:hAnsi="Calibri"/>
                          <w:color w:val="FF8000"/>
                          <w:sz w:val="20"/>
                          <w:szCs w:val="20"/>
                        </w:rPr>
                        <w:t>Yarra Climate Action Now</w:t>
                      </w:r>
                    </w:p>
                    <w:p w:rsidR="003F3FFC" w:rsidRPr="004171D2" w:rsidRDefault="00C3167A" w:rsidP="00050A27">
                      <w:pPr>
                        <w:jc w:val="right"/>
                        <w:rPr>
                          <w:rFonts w:ascii="Calibri" w:hAnsi="Calibri"/>
                          <w:color w:val="004080"/>
                          <w:sz w:val="20"/>
                          <w:szCs w:val="20"/>
                        </w:rPr>
                      </w:pPr>
                      <w:r>
                        <w:rPr>
                          <w:rFonts w:ascii="Calibri" w:hAnsi="Calibri"/>
                          <w:color w:val="004080"/>
                          <w:sz w:val="20"/>
                          <w:szCs w:val="20"/>
                        </w:rPr>
                        <w:t>42 Spensley St,</w:t>
                      </w:r>
                      <w:r w:rsidR="003F3FFC" w:rsidRPr="004171D2">
                        <w:rPr>
                          <w:rFonts w:ascii="Calibri" w:hAnsi="Calibri"/>
                          <w:color w:val="004080"/>
                          <w:sz w:val="20"/>
                          <w:szCs w:val="20"/>
                        </w:rPr>
                        <w:t xml:space="preserve"> Clifton Hill 3068</w:t>
                      </w:r>
                    </w:p>
                    <w:p w:rsidR="003F3FFC" w:rsidRPr="004171D2" w:rsidRDefault="003F3FFC" w:rsidP="00050A27">
                      <w:pPr>
                        <w:jc w:val="right"/>
                        <w:rPr>
                          <w:rFonts w:ascii="Calibri" w:hAnsi="Calibri"/>
                          <w:color w:val="008080"/>
                          <w:sz w:val="20"/>
                          <w:szCs w:val="20"/>
                        </w:rPr>
                      </w:pPr>
                      <w:r w:rsidRPr="004171D2">
                        <w:rPr>
                          <w:rFonts w:ascii="Calibri" w:hAnsi="Calibri"/>
                          <w:color w:val="008080"/>
                          <w:sz w:val="20"/>
                          <w:szCs w:val="20"/>
                        </w:rPr>
                        <w:t>info@ycan.org,au  www.ycan.org.au</w:t>
                      </w:r>
                    </w:p>
                    <w:p w:rsidR="003F3FFC" w:rsidRPr="004171D2" w:rsidRDefault="003F3FFC">
                      <w:pPr>
                        <w:rPr>
                          <w:rFonts w:ascii="Calibri" w:hAnsi="Calibri"/>
                          <w:color w:val="17365D"/>
                        </w:rPr>
                      </w:pPr>
                    </w:p>
                  </w:txbxContent>
                </v:textbox>
                <w10:wrap type="square"/>
              </v:shape>
            </w:pict>
          </mc:Fallback>
        </mc:AlternateContent>
      </w:r>
    </w:p>
    <w:p w:rsidR="00555DE1" w:rsidRDefault="00555DE1"/>
    <w:p w:rsidR="00555DE1" w:rsidRDefault="00555DE1"/>
    <w:p w:rsidR="00555DE1" w:rsidRDefault="00555DE1"/>
    <w:p w:rsidR="001C1C25" w:rsidRPr="001C1C25" w:rsidRDefault="001C1C25" w:rsidP="001C1C25">
      <w:bookmarkStart w:id="0" w:name="_GoBack"/>
      <w:r w:rsidRPr="001C1C25">
        <w:t>16/09/2015</w:t>
      </w:r>
    </w:p>
    <w:p w:rsidR="001C1C25" w:rsidRPr="001C1C25" w:rsidRDefault="001C1C25" w:rsidP="001C1C25"/>
    <w:p w:rsidR="001C1C25" w:rsidRPr="001C1C25" w:rsidRDefault="001C1C25" w:rsidP="001C1C25">
      <w:r w:rsidRPr="001C1C25">
        <w:t xml:space="preserve">Yarra Climate Action Now ( YCAN) welcomes the opportunity to respond to this important document. </w:t>
      </w:r>
    </w:p>
    <w:p w:rsidR="001C1C25" w:rsidRPr="001C1C25" w:rsidRDefault="001C1C25" w:rsidP="001C1C25"/>
    <w:p w:rsidR="001C1C25" w:rsidRPr="001C1C25" w:rsidRDefault="001C1C25" w:rsidP="001C1C25">
      <w:r w:rsidRPr="001C1C25">
        <w:t>YCAN is a community climate action group based in inner-city Melbourne with a membership of more than 1000 people concerned about climate change and sustainability. Our group is pleased that the Renewable Energy Roadmap has made a commitment to transparent targets, which we see as essential in the battle against climate change.</w:t>
      </w:r>
    </w:p>
    <w:p w:rsidR="001C1C25" w:rsidRPr="001C1C25" w:rsidRDefault="001C1C25" w:rsidP="001C1C25"/>
    <w:p w:rsidR="001C1C25" w:rsidRPr="001C1C25" w:rsidRDefault="001C1C25" w:rsidP="001C1C25">
      <w:r w:rsidRPr="001C1C25">
        <w:t>Though the baseline target of no less than 20% will increase the amount of renewable energy in Victoria, we would advocate for a more ambitious target. Other states have committed to more with ACT having a target of 90% by 2020.</w:t>
      </w:r>
    </w:p>
    <w:p w:rsidR="001C1C25" w:rsidRPr="001C1C25" w:rsidRDefault="001C1C25" w:rsidP="001C1C25"/>
    <w:p w:rsidR="001C1C25" w:rsidRPr="001C1C25" w:rsidRDefault="001C1C25" w:rsidP="001C1C25">
      <w:r w:rsidRPr="001C1C25">
        <w:t>Admittedly, such a target may be more difficult for Victoria with its population and traditional reliance on brown coal generation, but we believe that with the political will of your government a target of at least 50%, the same as South Australia’s, is possible.</w:t>
      </w:r>
    </w:p>
    <w:p w:rsidR="001C1C25" w:rsidRPr="001C1C25" w:rsidRDefault="001C1C25" w:rsidP="001C1C25"/>
    <w:p w:rsidR="001C1C25" w:rsidRPr="001C1C25" w:rsidRDefault="001C1C25" w:rsidP="001C1C25">
      <w:r w:rsidRPr="001C1C25">
        <w:t>Already the deployment of solarPV is huge and will continue to be so as the technology becomes cheaper. With your government’s more enlightened attitude to wind power we see the possibilities of rapid growth in this sector. This is obviously beneficial for the state’s economy, providing more jobs and investment, and hugely beneficial for our environment.</w:t>
      </w:r>
    </w:p>
    <w:p w:rsidR="001C1C25" w:rsidRPr="001C1C25" w:rsidRDefault="001C1C25" w:rsidP="001C1C25"/>
    <w:p w:rsidR="001C1C25" w:rsidRPr="001C1C25" w:rsidRDefault="001C1C25" w:rsidP="001C1C25">
      <w:r w:rsidRPr="001C1C25">
        <w:t>We call on the government to lead the way on Renewable Energy Targets in Australia and not just match those of the other states, but improve upon them.</w:t>
      </w:r>
    </w:p>
    <w:p w:rsidR="001C1C25" w:rsidRPr="001C1C25" w:rsidRDefault="001C1C25" w:rsidP="001C1C25"/>
    <w:p w:rsidR="001C1C25" w:rsidRPr="001C1C25" w:rsidRDefault="001C1C25" w:rsidP="001C1C25">
      <w:r w:rsidRPr="001C1C25">
        <w:t>Yours faithfully</w:t>
      </w:r>
    </w:p>
    <w:p w:rsidR="001C1C25" w:rsidRPr="001C1C25" w:rsidRDefault="001C1C25" w:rsidP="001C1C25"/>
    <w:p w:rsidR="001C1C25" w:rsidRPr="001C1C25" w:rsidRDefault="001C1C25" w:rsidP="001C1C25">
      <w:r w:rsidRPr="001C1C25">
        <w:t>Kerry Echberg</w:t>
      </w:r>
    </w:p>
    <w:p w:rsidR="001C1C25" w:rsidRPr="001C1C25" w:rsidRDefault="001C1C25" w:rsidP="001C1C25">
      <w:r w:rsidRPr="001C1C25">
        <w:t>Convenor YCAN</w:t>
      </w:r>
    </w:p>
    <w:p w:rsidR="001C1C25" w:rsidRPr="001C1C25" w:rsidRDefault="001C1C25"/>
    <w:bookmarkEnd w:id="0"/>
    <w:sectPr w:rsidR="001C1C25" w:rsidRPr="001C1C25" w:rsidSect="00FB6988">
      <w:footerReference w:type="even" r:id="rId9"/>
      <w:footerReference w:type="default" r:id="rId10"/>
      <w:pgSz w:w="11901" w:h="16817"/>
      <w:pgMar w:top="1134" w:right="1797" w:bottom="1440" w:left="1797" w:header="709" w:footer="709"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E63" w:rsidRDefault="008A7E63" w:rsidP="002B0B61">
      <w:r>
        <w:separator/>
      </w:r>
    </w:p>
  </w:endnote>
  <w:endnote w:type="continuationSeparator" w:id="0">
    <w:p w:rsidR="008A7E63" w:rsidRDefault="008A7E63" w:rsidP="002B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20005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61" w:rsidRDefault="002B0B61" w:rsidP="008A7E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0B61" w:rsidRDefault="002B0B61" w:rsidP="002B0B6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61" w:rsidRDefault="002B0B61" w:rsidP="008A7E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C1C25">
      <w:rPr>
        <w:rStyle w:val="PageNumber"/>
        <w:noProof/>
      </w:rPr>
      <w:t>1</w:t>
    </w:r>
    <w:r>
      <w:rPr>
        <w:rStyle w:val="PageNumber"/>
      </w:rPr>
      <w:fldChar w:fldCharType="end"/>
    </w:r>
  </w:p>
  <w:p w:rsidR="002B0B61" w:rsidRDefault="002B0B61" w:rsidP="002B0B6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E63" w:rsidRDefault="008A7E63" w:rsidP="002B0B61">
      <w:r>
        <w:separator/>
      </w:r>
    </w:p>
  </w:footnote>
  <w:footnote w:type="continuationSeparator" w:id="0">
    <w:p w:rsidR="008A7E63" w:rsidRDefault="008A7E63" w:rsidP="002B0B6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71018"/>
    <w:multiLevelType w:val="hybridMultilevel"/>
    <w:tmpl w:val="4E9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393568"/>
    <w:multiLevelType w:val="hybridMultilevel"/>
    <w:tmpl w:val="2FCC0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BA58CA"/>
    <w:multiLevelType w:val="hybridMultilevel"/>
    <w:tmpl w:val="29FC2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3D0518"/>
    <w:multiLevelType w:val="hybridMultilevel"/>
    <w:tmpl w:val="118C9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304A4A"/>
    <w:multiLevelType w:val="hybridMultilevel"/>
    <w:tmpl w:val="C7D85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A27"/>
    <w:rsid w:val="00050A27"/>
    <w:rsid w:val="001C1C25"/>
    <w:rsid w:val="001E2AEF"/>
    <w:rsid w:val="00232404"/>
    <w:rsid w:val="002B0B61"/>
    <w:rsid w:val="002C54EA"/>
    <w:rsid w:val="002E6744"/>
    <w:rsid w:val="00372806"/>
    <w:rsid w:val="003947C7"/>
    <w:rsid w:val="00395708"/>
    <w:rsid w:val="003F3FFC"/>
    <w:rsid w:val="004171D2"/>
    <w:rsid w:val="00435F33"/>
    <w:rsid w:val="004A3B1D"/>
    <w:rsid w:val="004E0ECA"/>
    <w:rsid w:val="00530263"/>
    <w:rsid w:val="00555DE1"/>
    <w:rsid w:val="00675F5F"/>
    <w:rsid w:val="00811CF7"/>
    <w:rsid w:val="008A7E63"/>
    <w:rsid w:val="00B20EED"/>
    <w:rsid w:val="00BE1982"/>
    <w:rsid w:val="00C10280"/>
    <w:rsid w:val="00C3167A"/>
    <w:rsid w:val="00D02E15"/>
    <w:rsid w:val="00EB197A"/>
    <w:rsid w:val="00F4487D"/>
    <w:rsid w:val="00FB698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50A27"/>
    <w:rPr>
      <w:color w:val="0000FF"/>
      <w:u w:val="single"/>
    </w:rPr>
  </w:style>
  <w:style w:type="character" w:styleId="FollowedHyperlink">
    <w:name w:val="FollowedHyperlink"/>
    <w:uiPriority w:val="99"/>
    <w:semiHidden/>
    <w:unhideWhenUsed/>
    <w:rsid w:val="00F4487D"/>
    <w:rPr>
      <w:color w:val="800080"/>
      <w:u w:val="single"/>
    </w:rPr>
  </w:style>
  <w:style w:type="paragraph" w:styleId="ListParagraph">
    <w:name w:val="List Paragraph"/>
    <w:basedOn w:val="Normal"/>
    <w:uiPriority w:val="34"/>
    <w:qFormat/>
    <w:rsid w:val="00232404"/>
    <w:pPr>
      <w:ind w:left="720"/>
      <w:contextualSpacing/>
    </w:pPr>
  </w:style>
  <w:style w:type="paragraph" w:styleId="Footer">
    <w:name w:val="footer"/>
    <w:basedOn w:val="Normal"/>
    <w:link w:val="FooterChar"/>
    <w:uiPriority w:val="99"/>
    <w:unhideWhenUsed/>
    <w:rsid w:val="002B0B61"/>
    <w:pPr>
      <w:tabs>
        <w:tab w:val="center" w:pos="4320"/>
        <w:tab w:val="right" w:pos="8640"/>
      </w:tabs>
    </w:pPr>
  </w:style>
  <w:style w:type="character" w:customStyle="1" w:styleId="FooterChar">
    <w:name w:val="Footer Char"/>
    <w:link w:val="Footer"/>
    <w:uiPriority w:val="99"/>
    <w:rsid w:val="002B0B61"/>
    <w:rPr>
      <w:sz w:val="24"/>
      <w:szCs w:val="24"/>
      <w:lang w:val="en-US"/>
    </w:rPr>
  </w:style>
  <w:style w:type="character" w:styleId="PageNumber">
    <w:name w:val="page number"/>
    <w:basedOn w:val="DefaultParagraphFont"/>
    <w:uiPriority w:val="99"/>
    <w:semiHidden/>
    <w:unhideWhenUsed/>
    <w:rsid w:val="002B0B6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50A27"/>
    <w:rPr>
      <w:color w:val="0000FF"/>
      <w:u w:val="single"/>
    </w:rPr>
  </w:style>
  <w:style w:type="character" w:styleId="FollowedHyperlink">
    <w:name w:val="FollowedHyperlink"/>
    <w:uiPriority w:val="99"/>
    <w:semiHidden/>
    <w:unhideWhenUsed/>
    <w:rsid w:val="00F4487D"/>
    <w:rPr>
      <w:color w:val="800080"/>
      <w:u w:val="single"/>
    </w:rPr>
  </w:style>
  <w:style w:type="paragraph" w:styleId="ListParagraph">
    <w:name w:val="List Paragraph"/>
    <w:basedOn w:val="Normal"/>
    <w:uiPriority w:val="34"/>
    <w:qFormat/>
    <w:rsid w:val="00232404"/>
    <w:pPr>
      <w:ind w:left="720"/>
      <w:contextualSpacing/>
    </w:pPr>
  </w:style>
  <w:style w:type="paragraph" w:styleId="Footer">
    <w:name w:val="footer"/>
    <w:basedOn w:val="Normal"/>
    <w:link w:val="FooterChar"/>
    <w:uiPriority w:val="99"/>
    <w:unhideWhenUsed/>
    <w:rsid w:val="002B0B61"/>
    <w:pPr>
      <w:tabs>
        <w:tab w:val="center" w:pos="4320"/>
        <w:tab w:val="right" w:pos="8640"/>
      </w:tabs>
    </w:pPr>
  </w:style>
  <w:style w:type="character" w:customStyle="1" w:styleId="FooterChar">
    <w:name w:val="Footer Char"/>
    <w:link w:val="Footer"/>
    <w:uiPriority w:val="99"/>
    <w:rsid w:val="002B0B61"/>
    <w:rPr>
      <w:sz w:val="24"/>
      <w:szCs w:val="24"/>
      <w:lang w:val="en-US"/>
    </w:rPr>
  </w:style>
  <w:style w:type="character" w:styleId="PageNumber">
    <w:name w:val="page number"/>
    <w:basedOn w:val="DefaultParagraphFont"/>
    <w:uiPriority w:val="99"/>
    <w:semiHidden/>
    <w:unhideWhenUsed/>
    <w:rsid w:val="002B0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225</Words>
  <Characters>1286</Characters>
  <Application>Microsoft Macintosh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Australian Centre for Youth Literature</Company>
  <LinksUpToDate>false</LinksUpToDate>
  <CharactersWithSpaces>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 Wilkinson</dc:creator>
  <cp:keywords/>
  <dc:description/>
  <cp:lastModifiedBy>Bruce Echberg</cp:lastModifiedBy>
  <cp:revision>2</cp:revision>
  <dcterms:created xsi:type="dcterms:W3CDTF">2015-09-16T00:17:00Z</dcterms:created>
  <dcterms:modified xsi:type="dcterms:W3CDTF">2015-09-16T00:17:00Z</dcterms:modified>
</cp:coreProperties>
</file>